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2C" w:rsidRDefault="002F042C" w:rsidP="002F042C">
      <w:pPr>
        <w:pStyle w:val="a7"/>
        <w:widowControl w:val="0"/>
        <w:tabs>
          <w:tab w:val="left" w:pos="-2410"/>
        </w:tabs>
        <w:rPr>
          <w:spacing w:val="100"/>
        </w:rPr>
      </w:pPr>
      <w:r>
        <w:rPr>
          <w:noProof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42C" w:rsidRDefault="002F042C" w:rsidP="002F042C">
      <w:pPr>
        <w:pStyle w:val="a7"/>
        <w:widowControl w:val="0"/>
        <w:tabs>
          <w:tab w:val="left" w:pos="-2410"/>
        </w:tabs>
        <w:rPr>
          <w:spacing w:val="100"/>
          <w:sz w:val="28"/>
          <w:szCs w:val="28"/>
        </w:rPr>
      </w:pPr>
      <w:r w:rsidRPr="00726CB4">
        <w:rPr>
          <w:spacing w:val="100"/>
          <w:sz w:val="28"/>
          <w:szCs w:val="28"/>
        </w:rPr>
        <w:t>Красноярский край</w:t>
      </w:r>
    </w:p>
    <w:p w:rsidR="00726CB4" w:rsidRPr="00726CB4" w:rsidRDefault="00726CB4" w:rsidP="002F042C">
      <w:pPr>
        <w:pStyle w:val="a7"/>
        <w:widowControl w:val="0"/>
        <w:tabs>
          <w:tab w:val="left" w:pos="-2410"/>
        </w:tabs>
        <w:rPr>
          <w:spacing w:val="100"/>
          <w:sz w:val="16"/>
          <w:szCs w:val="16"/>
        </w:rPr>
      </w:pPr>
    </w:p>
    <w:p w:rsidR="002F042C" w:rsidRPr="00726CB4" w:rsidRDefault="002F042C" w:rsidP="00726CB4">
      <w:pPr>
        <w:pStyle w:val="3"/>
        <w:keepNext w:val="0"/>
        <w:widowControl w:val="0"/>
        <w:tabs>
          <w:tab w:val="left" w:pos="-2410"/>
        </w:tabs>
        <w:spacing w:before="0"/>
        <w:jc w:val="center"/>
        <w:rPr>
          <w:rFonts w:ascii="Times New Roman" w:hAnsi="Times New Roman"/>
          <w:sz w:val="28"/>
          <w:szCs w:val="28"/>
          <w:lang w:val="ru-RU"/>
        </w:rPr>
      </w:pPr>
      <w:r w:rsidRPr="00726CB4">
        <w:rPr>
          <w:rFonts w:ascii="Times New Roman" w:hAnsi="Times New Roman"/>
          <w:sz w:val="28"/>
          <w:szCs w:val="28"/>
          <w:lang w:val="ru-RU"/>
        </w:rPr>
        <w:t>БАЛАХТИНСК</w:t>
      </w:r>
      <w:r w:rsidR="00726CB4">
        <w:rPr>
          <w:rFonts w:ascii="Times New Roman" w:hAnsi="Times New Roman"/>
          <w:sz w:val="28"/>
          <w:szCs w:val="28"/>
          <w:lang w:val="ru-RU"/>
        </w:rPr>
        <w:t>ИЙ</w:t>
      </w:r>
      <w:r w:rsidRPr="00726CB4">
        <w:rPr>
          <w:rFonts w:ascii="Times New Roman" w:hAnsi="Times New Roman"/>
          <w:sz w:val="28"/>
          <w:szCs w:val="28"/>
          <w:lang w:val="ru-RU"/>
        </w:rPr>
        <w:t xml:space="preserve"> РАЙОН</w:t>
      </w:r>
      <w:r w:rsidR="00726CB4">
        <w:rPr>
          <w:rFonts w:ascii="Times New Roman" w:hAnsi="Times New Roman"/>
          <w:sz w:val="28"/>
          <w:szCs w:val="28"/>
          <w:lang w:val="ru-RU"/>
        </w:rPr>
        <w:t>НЫЙ СОВЕТ ДЕПУТАТОВ</w:t>
      </w:r>
    </w:p>
    <w:p w:rsidR="00A8240B" w:rsidRPr="00D90359" w:rsidRDefault="00A8240B" w:rsidP="00A8240B">
      <w:pPr>
        <w:rPr>
          <w:lang w:eastAsia="en-US"/>
        </w:rPr>
      </w:pPr>
    </w:p>
    <w:p w:rsidR="00726CB4" w:rsidRPr="00393540" w:rsidRDefault="00726CB4" w:rsidP="002F042C">
      <w:pPr>
        <w:pStyle w:val="1"/>
        <w:keepNext w:val="0"/>
        <w:widowControl w:val="0"/>
        <w:tabs>
          <w:tab w:val="left" w:pos="-2410"/>
        </w:tabs>
        <w:jc w:val="center"/>
        <w:rPr>
          <w:sz w:val="16"/>
          <w:szCs w:val="16"/>
        </w:rPr>
      </w:pPr>
    </w:p>
    <w:p w:rsidR="002F042C" w:rsidRPr="00726CB4" w:rsidRDefault="002F042C" w:rsidP="002F042C">
      <w:pPr>
        <w:pStyle w:val="1"/>
        <w:keepNext w:val="0"/>
        <w:widowControl w:val="0"/>
        <w:tabs>
          <w:tab w:val="left" w:pos="-2410"/>
        </w:tabs>
        <w:jc w:val="center"/>
        <w:rPr>
          <w:sz w:val="32"/>
          <w:szCs w:val="36"/>
        </w:rPr>
      </w:pPr>
      <w:r w:rsidRPr="00726CB4">
        <w:rPr>
          <w:sz w:val="32"/>
          <w:szCs w:val="36"/>
        </w:rPr>
        <w:t>РЕШЕНИЕ</w:t>
      </w:r>
    </w:p>
    <w:p w:rsidR="002F042C" w:rsidRPr="00F24A1B" w:rsidRDefault="002F042C" w:rsidP="00393540">
      <w:pPr>
        <w:spacing w:after="0" w:line="240" w:lineRule="auto"/>
        <w:rPr>
          <w:lang w:eastAsia="en-US"/>
        </w:rPr>
      </w:pPr>
    </w:p>
    <w:p w:rsidR="002F042C" w:rsidRPr="00726CB4" w:rsidRDefault="002F042C" w:rsidP="00393540">
      <w:pPr>
        <w:widowControl w:val="0"/>
        <w:tabs>
          <w:tab w:val="left" w:pos="-2410"/>
        </w:tabs>
        <w:spacing w:after="0" w:line="240" w:lineRule="auto"/>
        <w:rPr>
          <w:rFonts w:ascii="Times New Roman" w:hAnsi="Times New Roman"/>
          <w:sz w:val="24"/>
          <w:szCs w:val="28"/>
        </w:rPr>
      </w:pPr>
      <w:r w:rsidRPr="00726CB4">
        <w:rPr>
          <w:rFonts w:ascii="Times New Roman" w:hAnsi="Times New Roman"/>
          <w:sz w:val="24"/>
          <w:szCs w:val="28"/>
        </w:rPr>
        <w:t xml:space="preserve">от  </w:t>
      </w:r>
      <w:r w:rsidR="006B6391">
        <w:rPr>
          <w:rFonts w:ascii="Times New Roman" w:hAnsi="Times New Roman"/>
          <w:sz w:val="24"/>
          <w:szCs w:val="28"/>
        </w:rPr>
        <w:t xml:space="preserve">23.11.2018  </w:t>
      </w:r>
      <w:r w:rsidRPr="00726CB4">
        <w:rPr>
          <w:rFonts w:ascii="Times New Roman" w:hAnsi="Times New Roman"/>
          <w:sz w:val="24"/>
          <w:szCs w:val="28"/>
        </w:rPr>
        <w:t xml:space="preserve">                                       </w:t>
      </w:r>
      <w:r w:rsidR="00726CB4">
        <w:rPr>
          <w:rFonts w:ascii="Times New Roman" w:hAnsi="Times New Roman"/>
          <w:sz w:val="24"/>
          <w:szCs w:val="28"/>
        </w:rPr>
        <w:t xml:space="preserve">        </w:t>
      </w:r>
      <w:r w:rsidRPr="00726CB4">
        <w:rPr>
          <w:rFonts w:ascii="Times New Roman" w:hAnsi="Times New Roman"/>
          <w:sz w:val="24"/>
          <w:szCs w:val="28"/>
        </w:rPr>
        <w:t xml:space="preserve">  п. Балахта                                 </w:t>
      </w:r>
      <w:r w:rsidR="006B6391">
        <w:rPr>
          <w:rFonts w:ascii="Times New Roman" w:hAnsi="Times New Roman"/>
          <w:sz w:val="24"/>
          <w:szCs w:val="28"/>
        </w:rPr>
        <w:t xml:space="preserve">   </w:t>
      </w:r>
      <w:r w:rsidRPr="00726CB4">
        <w:rPr>
          <w:rFonts w:ascii="Times New Roman" w:hAnsi="Times New Roman"/>
          <w:sz w:val="24"/>
          <w:szCs w:val="28"/>
        </w:rPr>
        <w:t xml:space="preserve"> </w:t>
      </w:r>
      <w:r w:rsidR="006B6391">
        <w:rPr>
          <w:rFonts w:ascii="Times New Roman" w:hAnsi="Times New Roman"/>
          <w:sz w:val="24"/>
          <w:szCs w:val="28"/>
        </w:rPr>
        <w:t xml:space="preserve">    </w:t>
      </w:r>
      <w:r w:rsidRPr="00726CB4">
        <w:rPr>
          <w:rFonts w:ascii="Times New Roman" w:hAnsi="Times New Roman"/>
          <w:sz w:val="24"/>
          <w:szCs w:val="28"/>
        </w:rPr>
        <w:t xml:space="preserve">   № </w:t>
      </w:r>
      <w:r w:rsidR="006B6391">
        <w:rPr>
          <w:rFonts w:ascii="Times New Roman" w:hAnsi="Times New Roman"/>
          <w:sz w:val="24"/>
          <w:szCs w:val="28"/>
        </w:rPr>
        <w:t>24-279р</w:t>
      </w:r>
    </w:p>
    <w:p w:rsidR="002F042C" w:rsidRPr="006B6391" w:rsidRDefault="002F042C" w:rsidP="00393540">
      <w:pPr>
        <w:pStyle w:val="ConsPlusTitle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6093" w:type="dxa"/>
        <w:tblLook w:val="04A0"/>
      </w:tblPr>
      <w:tblGrid>
        <w:gridCol w:w="9747"/>
        <w:gridCol w:w="6346"/>
      </w:tblGrid>
      <w:tr w:rsidR="002F042C" w:rsidRPr="00BE6201" w:rsidTr="00726CB4">
        <w:tc>
          <w:tcPr>
            <w:tcW w:w="9747" w:type="dxa"/>
          </w:tcPr>
          <w:p w:rsidR="002F042C" w:rsidRPr="00BE6201" w:rsidRDefault="00AF5F29" w:rsidP="00AF5F29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</w:t>
            </w:r>
            <w:r w:rsidRPr="00AF5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042C" w:rsidRPr="00BE6201">
              <w:rPr>
                <w:rFonts w:ascii="Times New Roman" w:hAnsi="Times New Roman" w:cs="Times New Roman"/>
                <w:sz w:val="28"/>
                <w:szCs w:val="28"/>
              </w:rPr>
              <w:t>предоставления иных межбюджетных трансфертов из бюджета Балахтинского муниципального района бюджетам поселений</w:t>
            </w:r>
            <w:r w:rsidRPr="00BE6201">
              <w:rPr>
                <w:rFonts w:ascii="Times New Roman" w:hAnsi="Times New Roman" w:cs="Times New Roman"/>
                <w:sz w:val="28"/>
                <w:szCs w:val="28"/>
              </w:rPr>
              <w:t xml:space="preserve"> Балахтинского района</w:t>
            </w:r>
          </w:p>
        </w:tc>
        <w:tc>
          <w:tcPr>
            <w:tcW w:w="6346" w:type="dxa"/>
          </w:tcPr>
          <w:p w:rsidR="002F042C" w:rsidRPr="00BE6201" w:rsidRDefault="002F042C" w:rsidP="00726CB4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042C" w:rsidRPr="002B03DB" w:rsidRDefault="002F042C" w:rsidP="002F04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042C" w:rsidRDefault="002F042C" w:rsidP="00726CB4">
      <w:pPr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C23BC">
        <w:rPr>
          <w:rFonts w:ascii="Times New Roman" w:hAnsi="Times New Roman"/>
          <w:sz w:val="28"/>
          <w:szCs w:val="28"/>
        </w:rPr>
        <w:t>В соответствии со статьями 9, 142.4 Бюджетного кодекса Российской Федерации, руководствуясь статьями 6, 22, 26 Устава Балахтинского района, Балахт</w:t>
      </w:r>
      <w:r w:rsidR="00726CB4">
        <w:rPr>
          <w:rFonts w:ascii="Times New Roman" w:hAnsi="Times New Roman"/>
          <w:sz w:val="28"/>
          <w:szCs w:val="28"/>
        </w:rPr>
        <w:t>инский районный Совет депутатов</w:t>
      </w:r>
    </w:p>
    <w:p w:rsidR="00726CB4" w:rsidRPr="00726CB4" w:rsidRDefault="00726CB4" w:rsidP="00726CB4">
      <w:pPr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2F042C" w:rsidRDefault="002F042C" w:rsidP="002F042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3BC">
        <w:rPr>
          <w:rFonts w:ascii="Times New Roman" w:hAnsi="Times New Roman" w:cs="Times New Roman"/>
          <w:b/>
          <w:sz w:val="28"/>
          <w:szCs w:val="28"/>
        </w:rPr>
        <w:t>РЕШИЛ: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042C" w:rsidRPr="00726CB4" w:rsidRDefault="002F042C" w:rsidP="002F042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042C" w:rsidRPr="00A8240B" w:rsidRDefault="00A8240B" w:rsidP="00726CB4">
      <w:pPr>
        <w:pStyle w:val="ConsPlusNormal"/>
        <w:ind w:firstLine="426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D90359">
        <w:rPr>
          <w:rFonts w:ascii="Times New Roman" w:hAnsi="Times New Roman" w:cs="Times New Roman"/>
          <w:sz w:val="28"/>
          <w:szCs w:val="28"/>
        </w:rPr>
        <w:t xml:space="preserve"> </w:t>
      </w:r>
      <w:r w:rsidR="002F042C" w:rsidRPr="00A8240B">
        <w:rPr>
          <w:rFonts w:ascii="Times New Roman" w:hAnsi="Times New Roman" w:cs="Times New Roman"/>
          <w:sz w:val="28"/>
          <w:szCs w:val="28"/>
        </w:rPr>
        <w:t xml:space="preserve">1. </w:t>
      </w:r>
      <w:r w:rsidRPr="00A8240B">
        <w:rPr>
          <w:rFonts w:ascii="Times New Roman" w:hAnsi="Times New Roman" w:cs="Times New Roman"/>
          <w:sz w:val="28"/>
          <w:szCs w:val="28"/>
        </w:rPr>
        <w:t xml:space="preserve"> </w:t>
      </w:r>
      <w:r w:rsidR="00726CB4">
        <w:rPr>
          <w:rFonts w:ascii="Times New Roman" w:hAnsi="Times New Roman" w:cs="Times New Roman"/>
          <w:sz w:val="28"/>
          <w:szCs w:val="28"/>
        </w:rPr>
        <w:t xml:space="preserve"> </w:t>
      </w:r>
      <w:r w:rsidR="002F042C" w:rsidRPr="00A8240B">
        <w:rPr>
          <w:rFonts w:ascii="Times New Roman" w:hAnsi="Times New Roman" w:cs="Times New Roman"/>
          <w:sz w:val="28"/>
          <w:szCs w:val="28"/>
        </w:rPr>
        <w:t xml:space="preserve">Утвердить Порядок предоставления иных межбюджетных трансфертов  </w:t>
      </w:r>
      <w:r w:rsidR="002F042C" w:rsidRPr="00A8240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из бюджета Балахтинского муниципального района бюджетам поселений Балахтинского района согласно приложению к настоящему </w:t>
      </w:r>
      <w:r w:rsidR="00726CB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</w:t>
      </w:r>
      <w:r w:rsidR="002F042C" w:rsidRPr="00A8240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ешению.</w:t>
      </w:r>
    </w:p>
    <w:p w:rsidR="00A8240B" w:rsidRPr="00A8240B" w:rsidRDefault="00726CB4" w:rsidP="00726CB4">
      <w:pPr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8240B" w:rsidRPr="00A8240B">
        <w:rPr>
          <w:rFonts w:ascii="Times New Roman" w:hAnsi="Times New Roman"/>
          <w:sz w:val="28"/>
          <w:szCs w:val="28"/>
        </w:rPr>
        <w:t>2.</w:t>
      </w:r>
      <w:r w:rsidR="00A8240B" w:rsidRPr="00726CB4">
        <w:rPr>
          <w:rFonts w:ascii="Times New Roman" w:hAnsi="Times New Roman"/>
          <w:sz w:val="2"/>
          <w:szCs w:val="28"/>
        </w:rPr>
        <w:t xml:space="preserve"> </w:t>
      </w:r>
      <w:r w:rsidR="00A8240B" w:rsidRPr="00A8240B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председателя постоянной комиссии по финансово-экономической политике Таскина В.Н</w:t>
      </w:r>
      <w:r>
        <w:rPr>
          <w:rFonts w:ascii="Times New Roman" w:hAnsi="Times New Roman"/>
          <w:sz w:val="28"/>
          <w:szCs w:val="28"/>
        </w:rPr>
        <w:t>. и начальника Финансового управления администрации района Купцову Е.Н.</w:t>
      </w:r>
    </w:p>
    <w:p w:rsidR="002F042C" w:rsidRDefault="00726CB4" w:rsidP="00726CB4">
      <w:pPr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8240B" w:rsidRPr="00A8240B">
        <w:rPr>
          <w:rFonts w:ascii="Times New Roman" w:hAnsi="Times New Roman"/>
          <w:sz w:val="28"/>
          <w:szCs w:val="28"/>
        </w:rPr>
        <w:t>3</w:t>
      </w:r>
      <w:r w:rsidR="002F042C" w:rsidRPr="00A8240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="002F042C" w:rsidRPr="00A8240B">
        <w:rPr>
          <w:rFonts w:ascii="Times New Roman" w:hAnsi="Times New Roman"/>
          <w:sz w:val="28"/>
          <w:szCs w:val="28"/>
        </w:rPr>
        <w:t>Настоящее решение  вступает в силу со дня, следующего за днём его официального опубликования в газете «Сельская новь» и подлежит размещению на официальном сайте Балахтин</w:t>
      </w:r>
      <w:r>
        <w:rPr>
          <w:rFonts w:ascii="Times New Roman" w:hAnsi="Times New Roman"/>
          <w:sz w:val="28"/>
          <w:szCs w:val="28"/>
        </w:rPr>
        <w:t>с</w:t>
      </w:r>
      <w:r w:rsidR="002F042C" w:rsidRPr="00A8240B">
        <w:rPr>
          <w:rFonts w:ascii="Times New Roman" w:hAnsi="Times New Roman"/>
          <w:sz w:val="28"/>
          <w:szCs w:val="28"/>
        </w:rPr>
        <w:t>кого района.</w:t>
      </w:r>
    </w:p>
    <w:p w:rsidR="00726CB4" w:rsidRPr="00726CB4" w:rsidRDefault="00726CB4" w:rsidP="00726CB4">
      <w:pPr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A8240B" w:rsidRPr="00393540" w:rsidRDefault="00A8240B" w:rsidP="00A8240B">
      <w:pPr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F042C" w:rsidRPr="001C23BC" w:rsidRDefault="00726CB4" w:rsidP="00726CB4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23BC">
        <w:rPr>
          <w:rFonts w:ascii="Times New Roman" w:hAnsi="Times New Roman"/>
          <w:sz w:val="28"/>
          <w:szCs w:val="28"/>
        </w:rPr>
        <w:t xml:space="preserve">Председатель Балахтинского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2F042C" w:rsidRPr="001C23BC">
        <w:rPr>
          <w:rFonts w:ascii="Times New Roman" w:hAnsi="Times New Roman"/>
          <w:sz w:val="28"/>
          <w:szCs w:val="28"/>
        </w:rPr>
        <w:t xml:space="preserve">Глава                                                          </w:t>
      </w:r>
    </w:p>
    <w:p w:rsidR="002F042C" w:rsidRPr="001C23BC" w:rsidRDefault="00726CB4" w:rsidP="00726CB4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23BC">
        <w:rPr>
          <w:rFonts w:ascii="Times New Roman" w:hAnsi="Times New Roman"/>
          <w:sz w:val="28"/>
          <w:szCs w:val="28"/>
        </w:rPr>
        <w:t xml:space="preserve">районного Совета депутатов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2F042C" w:rsidRPr="001C23BC">
        <w:rPr>
          <w:rFonts w:ascii="Times New Roman" w:hAnsi="Times New Roman"/>
          <w:sz w:val="28"/>
          <w:szCs w:val="28"/>
        </w:rPr>
        <w:t xml:space="preserve">Балахтинского района                              </w:t>
      </w:r>
    </w:p>
    <w:p w:rsidR="002F042C" w:rsidRPr="001C23BC" w:rsidRDefault="002F042C" w:rsidP="002F042C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42C" w:rsidRPr="001C23BC" w:rsidRDefault="00726CB4" w:rsidP="00726CB4">
      <w:pPr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2F042C" w:rsidRPr="001C23BC" w:rsidSect="00726CB4">
          <w:headerReference w:type="default" r:id="rId7"/>
          <w:footerReference w:type="first" r:id="rId8"/>
          <w:pgSz w:w="11906" w:h="16838"/>
          <w:pgMar w:top="1440" w:right="849" w:bottom="1440" w:left="1418" w:header="0" w:footer="645" w:gutter="0"/>
          <w:cols w:space="720"/>
          <w:noEndnote/>
          <w:titlePg/>
          <w:docGrid w:linePitch="299"/>
        </w:sectPr>
      </w:pPr>
      <w:r w:rsidRPr="001C23BC">
        <w:rPr>
          <w:rFonts w:ascii="Times New Roman" w:hAnsi="Times New Roman"/>
          <w:sz w:val="28"/>
          <w:szCs w:val="28"/>
        </w:rPr>
        <w:t>____________ Т.М. Иккес</w:t>
      </w:r>
      <w:r>
        <w:rPr>
          <w:rFonts w:ascii="Times New Roman" w:hAnsi="Times New Roman"/>
          <w:sz w:val="28"/>
          <w:szCs w:val="28"/>
        </w:rPr>
        <w:t xml:space="preserve">                                             ____________ Л.И.</w:t>
      </w:r>
      <w:r w:rsidRPr="001C23BC">
        <w:rPr>
          <w:rFonts w:ascii="Times New Roman" w:hAnsi="Times New Roman"/>
          <w:sz w:val="28"/>
          <w:szCs w:val="28"/>
        </w:rPr>
        <w:t xml:space="preserve">Старцев    </w:t>
      </w:r>
    </w:p>
    <w:p w:rsidR="002F042C" w:rsidRPr="00A02F43" w:rsidRDefault="002F042C" w:rsidP="002F04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6CB4" w:rsidRDefault="00726CB4" w:rsidP="002F042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F042C" w:rsidRPr="00726CB4" w:rsidRDefault="002F042C" w:rsidP="00726CB4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26CB4">
        <w:rPr>
          <w:rFonts w:ascii="Times New Roman" w:hAnsi="Times New Roman" w:cs="Times New Roman"/>
        </w:rPr>
        <w:t xml:space="preserve">Приложение </w:t>
      </w:r>
    </w:p>
    <w:p w:rsidR="002F042C" w:rsidRPr="00726CB4" w:rsidRDefault="002F042C" w:rsidP="00726CB4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0"/>
          <w:szCs w:val="20"/>
        </w:rPr>
      </w:pPr>
      <w:r w:rsidRPr="00726CB4">
        <w:rPr>
          <w:spacing w:val="2"/>
          <w:sz w:val="20"/>
          <w:szCs w:val="20"/>
        </w:rPr>
        <w:t xml:space="preserve">к Решению Балахтинского </w:t>
      </w:r>
    </w:p>
    <w:p w:rsidR="002F042C" w:rsidRPr="00726CB4" w:rsidRDefault="002F042C" w:rsidP="00726CB4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0"/>
          <w:szCs w:val="20"/>
        </w:rPr>
      </w:pPr>
      <w:r w:rsidRPr="00726CB4">
        <w:rPr>
          <w:spacing w:val="2"/>
          <w:sz w:val="20"/>
          <w:szCs w:val="20"/>
        </w:rPr>
        <w:t>районного Совета  депутатов</w:t>
      </w:r>
      <w:r w:rsidRPr="00726CB4">
        <w:rPr>
          <w:spacing w:val="2"/>
          <w:sz w:val="20"/>
          <w:szCs w:val="20"/>
        </w:rPr>
        <w:br/>
        <w:t xml:space="preserve">от </w:t>
      </w:r>
      <w:r w:rsidR="006B6391">
        <w:rPr>
          <w:spacing w:val="2"/>
          <w:sz w:val="20"/>
          <w:szCs w:val="20"/>
        </w:rPr>
        <w:t xml:space="preserve">23.11.2018 </w:t>
      </w:r>
      <w:r w:rsidR="00726CB4">
        <w:rPr>
          <w:spacing w:val="2"/>
          <w:sz w:val="20"/>
          <w:szCs w:val="20"/>
        </w:rPr>
        <w:t>№</w:t>
      </w:r>
      <w:r w:rsidRPr="00726CB4">
        <w:rPr>
          <w:spacing w:val="2"/>
          <w:sz w:val="20"/>
          <w:szCs w:val="20"/>
        </w:rPr>
        <w:t xml:space="preserve"> </w:t>
      </w:r>
      <w:r w:rsidR="006B6391">
        <w:rPr>
          <w:spacing w:val="2"/>
          <w:sz w:val="20"/>
          <w:szCs w:val="20"/>
        </w:rPr>
        <w:t>24-279р</w:t>
      </w:r>
    </w:p>
    <w:p w:rsidR="002F042C" w:rsidRPr="00A02F43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2F042C" w:rsidRDefault="002F042C" w:rsidP="00726CB4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2"/>
        </w:rPr>
      </w:pPr>
      <w:r w:rsidRPr="00726CB4">
        <w:rPr>
          <w:b/>
          <w:spacing w:val="2"/>
        </w:rPr>
        <w:t>ПОРЯДОК</w:t>
      </w:r>
      <w:r w:rsidRPr="00726CB4">
        <w:rPr>
          <w:rStyle w:val="apple-converted-space"/>
          <w:b/>
          <w:spacing w:val="2"/>
        </w:rPr>
        <w:t> </w:t>
      </w:r>
      <w:r w:rsidRPr="00726CB4">
        <w:rPr>
          <w:b/>
          <w:spacing w:val="2"/>
        </w:rPr>
        <w:br/>
        <w:t>предоставления иных межбюджетных трансфертов из бюджета Балахтинского муниципального района бюджетам поселений Балахтинского района</w:t>
      </w:r>
    </w:p>
    <w:p w:rsidR="00726CB4" w:rsidRPr="00726CB4" w:rsidRDefault="00726CB4" w:rsidP="00726CB4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2"/>
        </w:rPr>
      </w:pPr>
    </w:p>
    <w:p w:rsidR="002F042C" w:rsidRPr="00393540" w:rsidRDefault="002F042C" w:rsidP="00726CB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  <w:lang w:val="ru-RU"/>
        </w:rPr>
      </w:pPr>
      <w:r w:rsidRPr="00393540">
        <w:rPr>
          <w:rFonts w:ascii="Times New Roman" w:hAnsi="Times New Roman"/>
          <w:bCs w:val="0"/>
          <w:spacing w:val="2"/>
          <w:sz w:val="24"/>
          <w:szCs w:val="24"/>
          <w:lang w:val="ru-RU"/>
        </w:rPr>
        <w:t>1. Общие положения</w:t>
      </w:r>
    </w:p>
    <w:p w:rsidR="002F042C" w:rsidRDefault="002F042C" w:rsidP="00726CB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726CB4">
        <w:rPr>
          <w:spacing w:val="2"/>
        </w:rPr>
        <w:t>1.1. Настоящий Порядок предоставления иных межбюджетных трансфертов из бюджета Балахтинского муниципального района бюджетам поселений Балахтинского района (далее - Порядок) разработан в соответствии со</w:t>
      </w:r>
      <w:r w:rsidRPr="00726CB4">
        <w:rPr>
          <w:rStyle w:val="apple-converted-space"/>
          <w:spacing w:val="2"/>
        </w:rPr>
        <w:t> </w:t>
      </w:r>
      <w:hyperlink r:id="rId9" w:history="1">
        <w:r w:rsidRPr="00726CB4">
          <w:rPr>
            <w:rStyle w:val="a9"/>
            <w:color w:val="auto"/>
            <w:spacing w:val="2"/>
          </w:rPr>
          <w:t>статьями 9</w:t>
        </w:r>
      </w:hyperlink>
      <w:r w:rsidRPr="00726CB4">
        <w:rPr>
          <w:rStyle w:val="apple-converted-space"/>
          <w:spacing w:val="2"/>
        </w:rPr>
        <w:t> </w:t>
      </w:r>
      <w:r w:rsidRPr="00726CB4">
        <w:rPr>
          <w:spacing w:val="2"/>
        </w:rPr>
        <w:t>и 142.4 Бюджетного кодекса Российской Федерации,</w:t>
      </w:r>
      <w:r w:rsidRPr="00726CB4">
        <w:rPr>
          <w:rStyle w:val="apple-converted-space"/>
          <w:spacing w:val="2"/>
        </w:rPr>
        <w:t> </w:t>
      </w:r>
      <w:hyperlink r:id="rId10" w:history="1">
        <w:r w:rsidRPr="003938DE">
          <w:rPr>
            <w:rStyle w:val="a9"/>
            <w:color w:val="auto"/>
            <w:spacing w:val="2"/>
            <w:u w:val="none"/>
          </w:rPr>
          <w:t>пунктом 4 статьи 15 Федерального закона "Об общих принципах организации местного самоуправления в Российской Федерации" от 06.10.2003 N 131-ФЗ</w:t>
        </w:r>
      </w:hyperlink>
      <w:r w:rsidRPr="003938DE">
        <w:rPr>
          <w:spacing w:val="2"/>
        </w:rPr>
        <w:t>,</w:t>
      </w:r>
      <w:r w:rsidRPr="00726CB4">
        <w:rPr>
          <w:spacing w:val="2"/>
        </w:rPr>
        <w:t xml:space="preserve"> устанавливает случаи, условия и порядок предоставления иных межбюджетных трансфертов бюджетам п</w:t>
      </w:r>
      <w:r w:rsidR="00F24A1B" w:rsidRPr="00726CB4">
        <w:rPr>
          <w:spacing w:val="2"/>
        </w:rPr>
        <w:t>оселений Балахтинского района.</w:t>
      </w:r>
    </w:p>
    <w:p w:rsidR="00393540" w:rsidRPr="00726CB4" w:rsidRDefault="00393540" w:rsidP="00726CB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</w:p>
    <w:p w:rsidR="002F042C" w:rsidRPr="00393540" w:rsidRDefault="002F042C" w:rsidP="00393540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  <w:lang w:val="ru-RU"/>
        </w:rPr>
      </w:pPr>
      <w:r w:rsidRPr="00393540">
        <w:rPr>
          <w:rFonts w:ascii="Times New Roman" w:hAnsi="Times New Roman"/>
          <w:bCs w:val="0"/>
          <w:spacing w:val="2"/>
          <w:sz w:val="24"/>
          <w:szCs w:val="24"/>
          <w:lang w:val="ru-RU"/>
        </w:rPr>
        <w:t>2. Случаи предоставления иных межбюджетных трансфертов</w:t>
      </w:r>
    </w:p>
    <w:p w:rsidR="00726CB4" w:rsidRDefault="002F042C" w:rsidP="00393540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2.1. Иные межбюджетные трансферты из бюджета муниципального района бюджетам поселений предоставляются в следующих случаях:</w:t>
      </w:r>
    </w:p>
    <w:p w:rsidR="00726CB4" w:rsidRDefault="002F042C" w:rsidP="00757310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1) на осуществление части полномочий по решению вопросов местного значения муниципального района при их передаче на уровень поселений в соответствии с заключенными соглашениями;</w:t>
      </w:r>
    </w:p>
    <w:p w:rsidR="00726CB4" w:rsidRDefault="002F042C" w:rsidP="00757310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2) в целях совместного финансирования расходных обязательств, возникших при выполнении полномочий органов местного самоуправления поселений по вопросам местного значения поселений;</w:t>
      </w:r>
    </w:p>
    <w:p w:rsidR="00BB10D4" w:rsidRDefault="002F042C" w:rsidP="00757310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3) возникновение в бюджетах поселений непредвиденных социально значимых расходов;</w:t>
      </w:r>
      <w:r w:rsidRPr="00726CB4">
        <w:rPr>
          <w:spacing w:val="2"/>
        </w:rPr>
        <w:br/>
      </w:r>
      <w:r w:rsidR="00757310">
        <w:rPr>
          <w:spacing w:val="2"/>
        </w:rPr>
        <w:t xml:space="preserve">     </w:t>
      </w:r>
      <w:r w:rsidRPr="00726CB4">
        <w:rPr>
          <w:spacing w:val="2"/>
        </w:rPr>
        <w:t>4) принятие в течение финансового года администрацией муниципального района или администрациями поселений решений о необходимости проведения на территории поселений работ, являющихся социально значимыми, а также решений, влекущих за собой увеличение расходов местных бюджетов;</w:t>
      </w:r>
    </w:p>
    <w:p w:rsidR="00757310" w:rsidRDefault="002F042C" w:rsidP="00757310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5) проведение проектно-изыскательских работ, работ по строительству и реконструкции сооружений инженерной и общественной инфраструктуры общепоселенческого значения;</w:t>
      </w:r>
      <w:r w:rsidRPr="00726CB4">
        <w:rPr>
          <w:spacing w:val="2"/>
        </w:rPr>
        <w:br/>
      </w:r>
      <w:r w:rsidR="00757310">
        <w:rPr>
          <w:spacing w:val="2"/>
        </w:rPr>
        <w:t xml:space="preserve">     </w:t>
      </w:r>
      <w:r w:rsidRPr="00726CB4">
        <w:rPr>
          <w:spacing w:val="2"/>
        </w:rPr>
        <w:t>6) получение целевых межбюджетных трансфертов, полученных из краевого бюджета для предоставления их бюджетам поселений, в порядке, утвержденном органом власти другого уровня;</w:t>
      </w:r>
    </w:p>
    <w:p w:rsidR="00BB10D4" w:rsidRDefault="002F042C" w:rsidP="00757310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7)</w:t>
      </w:r>
      <w:r w:rsidR="00BB10D4">
        <w:rPr>
          <w:spacing w:val="2"/>
        </w:rPr>
        <w:t xml:space="preserve">   </w:t>
      </w:r>
      <w:r w:rsidRPr="00726CB4">
        <w:rPr>
          <w:spacing w:val="2"/>
        </w:rPr>
        <w:t>на</w:t>
      </w:r>
      <w:r w:rsidR="00BB10D4">
        <w:rPr>
          <w:spacing w:val="2"/>
        </w:rPr>
        <w:t xml:space="preserve"> </w:t>
      </w:r>
      <w:r w:rsidRPr="00726CB4">
        <w:rPr>
          <w:spacing w:val="2"/>
        </w:rPr>
        <w:t>иные цели, предусмотренные муниципальными правовыми актами;</w:t>
      </w:r>
    </w:p>
    <w:p w:rsidR="00726CB4" w:rsidRDefault="002F042C" w:rsidP="003938DE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 xml:space="preserve">8) уменьшения поступления налоговых и неналоговых доходов бюджетов поселений района при наличии объективных факторов, подкрепленных финансово-экономическими обоснованиями; </w:t>
      </w:r>
      <w:r w:rsidRPr="00726CB4">
        <w:rPr>
          <w:spacing w:val="2"/>
        </w:rPr>
        <w:br/>
      </w:r>
      <w:r w:rsidR="00757310">
        <w:rPr>
          <w:spacing w:val="2"/>
        </w:rPr>
        <w:t xml:space="preserve">     </w:t>
      </w:r>
      <w:r w:rsidRPr="00726CB4">
        <w:rPr>
          <w:spacing w:val="2"/>
        </w:rPr>
        <w:t>9)</w:t>
      </w:r>
      <w:r w:rsidRPr="00757310">
        <w:rPr>
          <w:spacing w:val="2"/>
          <w:sz w:val="6"/>
        </w:rPr>
        <w:t xml:space="preserve"> </w:t>
      </w:r>
      <w:r w:rsidRPr="00726CB4">
        <w:rPr>
          <w:spacing w:val="2"/>
        </w:rPr>
        <w:t xml:space="preserve">возникновения дополнительных расходов бюджетов поселений района, обусловленных влиянием объективных факторов на объемы бюджетных обязательств муниципальных образований поселений; </w:t>
      </w:r>
    </w:p>
    <w:p w:rsidR="002F042C" w:rsidRDefault="002F042C" w:rsidP="00757310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 xml:space="preserve">10) необходимости решения актуальных вопросов местного значения. </w:t>
      </w:r>
    </w:p>
    <w:p w:rsidR="00393540" w:rsidRPr="00393540" w:rsidRDefault="00393540" w:rsidP="00393540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  <w:sz w:val="16"/>
          <w:szCs w:val="16"/>
        </w:rPr>
      </w:pPr>
    </w:p>
    <w:p w:rsidR="002F042C" w:rsidRPr="00393540" w:rsidRDefault="002F042C" w:rsidP="00393540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  <w:lang w:val="ru-RU"/>
        </w:rPr>
      </w:pPr>
      <w:r w:rsidRPr="00393540">
        <w:rPr>
          <w:rFonts w:ascii="Times New Roman" w:hAnsi="Times New Roman"/>
          <w:bCs w:val="0"/>
          <w:spacing w:val="2"/>
          <w:sz w:val="24"/>
          <w:szCs w:val="24"/>
          <w:lang w:val="ru-RU"/>
        </w:rPr>
        <w:t>3. Условия предоставления иных межбюджетных трансфертов</w:t>
      </w:r>
    </w:p>
    <w:p w:rsidR="00BB10D4" w:rsidRDefault="002F042C" w:rsidP="003938DE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 xml:space="preserve">3.1. Иные межбюджетные трансферты из бюджета муниципального района бюджетам поселений предоставляются отдельным поселениям в случаях, предусмотренных подпунктом 2.1 настоящего Порядка, при условии соблюдения органами местного </w:t>
      </w:r>
      <w:r w:rsidRPr="00726CB4">
        <w:rPr>
          <w:spacing w:val="2"/>
        </w:rPr>
        <w:lastRenderedPageBreak/>
        <w:t>самоуправления поселений бюджетного законодательства Российской Федерации и законодательства Российской Федерации о налогах и сборах.</w:t>
      </w:r>
    </w:p>
    <w:p w:rsidR="00BB10D4" w:rsidRDefault="002F042C" w:rsidP="003938DE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3.2. Предоставление иных межбюджетных трансфертов из бюджета муниципального района бюджетам поселений осуществляется за счет собственных доходов и источников финансирования дефицита бюджета муниципального района, а также за счет средств других бюджетов бюджетной системы Российской Федерации, предоставленных на эти цели.</w:t>
      </w:r>
      <w:r w:rsidRPr="00726CB4">
        <w:rPr>
          <w:spacing w:val="2"/>
        </w:rPr>
        <w:br/>
        <w:t>3.3. Объем средств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BB10D4" w:rsidRDefault="00BB10D4" w:rsidP="003938DE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</w:p>
    <w:p w:rsidR="002F042C" w:rsidRPr="00393540" w:rsidRDefault="002F042C" w:rsidP="00BB10D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  <w:lang w:val="ru-RU"/>
        </w:rPr>
      </w:pPr>
      <w:r w:rsidRPr="00393540">
        <w:rPr>
          <w:rFonts w:ascii="Times New Roman" w:hAnsi="Times New Roman"/>
          <w:bCs w:val="0"/>
          <w:spacing w:val="2"/>
          <w:sz w:val="24"/>
          <w:szCs w:val="24"/>
          <w:lang w:val="ru-RU"/>
        </w:rPr>
        <w:t>4. Порядок предоставления иных межбюджетных трансфертов</w:t>
      </w:r>
    </w:p>
    <w:p w:rsidR="00BB10D4" w:rsidRDefault="002F042C" w:rsidP="00393540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pacing w:val="2"/>
        </w:rPr>
      </w:pPr>
      <w:r w:rsidRPr="00726CB4">
        <w:rPr>
          <w:spacing w:val="2"/>
        </w:rPr>
        <w:t>4.1. Предоставление иных межбюджетных трансфертов осуществляется на основании постановления администрации Балахтинского района и в соответствии с соглашением, заключаемым администрацией Балахтинского района и сельской</w:t>
      </w:r>
      <w:r w:rsidR="00AF5F29" w:rsidRPr="00726CB4">
        <w:rPr>
          <w:spacing w:val="2"/>
        </w:rPr>
        <w:t xml:space="preserve"> или поселковой</w:t>
      </w:r>
      <w:r w:rsidRPr="00726CB4">
        <w:rPr>
          <w:spacing w:val="2"/>
        </w:rPr>
        <w:t xml:space="preserve"> администрацией (приложение к настоящему Порядку).</w:t>
      </w:r>
    </w:p>
    <w:p w:rsidR="00BB10D4" w:rsidRDefault="002F042C" w:rsidP="00393540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pacing w:val="2"/>
        </w:rPr>
      </w:pPr>
      <w:r w:rsidRPr="00726CB4">
        <w:rPr>
          <w:spacing w:val="2"/>
        </w:rPr>
        <w:t>4.2. Предоставление иных межбюджетных трансфертов бюджету поселения в случаях, предусмотренных подпунктом 2.1 настоящего Порядка, носит целевой характер и осуществляется в следующем порядке:</w:t>
      </w:r>
    </w:p>
    <w:p w:rsidR="00BB10D4" w:rsidRDefault="002F042C" w:rsidP="00393540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pacing w:val="2"/>
        </w:rPr>
      </w:pPr>
      <w:r w:rsidRPr="00726CB4">
        <w:rPr>
          <w:spacing w:val="2"/>
        </w:rPr>
        <w:t>4.2.1. Для рассмотрения вопроса о предоставлении иных межбюджетных трансфертов глава сельской</w:t>
      </w:r>
      <w:r w:rsidR="00AF5F29" w:rsidRPr="00726CB4">
        <w:rPr>
          <w:spacing w:val="2"/>
        </w:rPr>
        <w:t xml:space="preserve"> (поселковой)</w:t>
      </w:r>
      <w:r w:rsidRPr="00726CB4">
        <w:rPr>
          <w:spacing w:val="2"/>
        </w:rPr>
        <w:t xml:space="preserve"> администрации направляет главе  Балахтинского района мотивированное обращение о выделении финансовых средств с указанием цели, на которую предполагается их использовать, и расчетов, подтверждающих запрашиваемую сумму.</w:t>
      </w:r>
      <w:r w:rsidRPr="00726CB4">
        <w:rPr>
          <w:spacing w:val="2"/>
        </w:rPr>
        <w:br/>
      </w:r>
      <w:r w:rsidR="00393540">
        <w:rPr>
          <w:spacing w:val="2"/>
        </w:rPr>
        <w:t xml:space="preserve">       </w:t>
      </w:r>
      <w:r w:rsidRPr="00726CB4">
        <w:rPr>
          <w:spacing w:val="2"/>
        </w:rPr>
        <w:t>4.2.2. Обращение главы сельской</w:t>
      </w:r>
      <w:r w:rsidR="00AF5F29" w:rsidRPr="00726CB4">
        <w:rPr>
          <w:spacing w:val="2"/>
        </w:rPr>
        <w:t xml:space="preserve"> (поселковой) </w:t>
      </w:r>
      <w:r w:rsidRPr="00726CB4">
        <w:rPr>
          <w:spacing w:val="2"/>
        </w:rPr>
        <w:t xml:space="preserve"> администрации о предоставлении иных межбюджетных трансфертов бюджету  поселения рассматривается главой Балахтинского района в течение 10 дней с момента получения обращения и в случае положительного заключения на него направляется в финансовое управление администрации Балахтинского района (далее</w:t>
      </w:r>
      <w:r w:rsidR="00F24A1B" w:rsidRPr="00726CB4">
        <w:rPr>
          <w:spacing w:val="2"/>
        </w:rPr>
        <w:t xml:space="preserve"> по тексту - финансовый орган).</w:t>
      </w:r>
    </w:p>
    <w:p w:rsidR="00BB10D4" w:rsidRDefault="002F042C" w:rsidP="00BB10D4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pacing w:val="2"/>
        </w:rPr>
      </w:pPr>
      <w:r w:rsidRPr="00726CB4">
        <w:rPr>
          <w:spacing w:val="2"/>
        </w:rPr>
        <w:t xml:space="preserve">Финансовый орган </w:t>
      </w:r>
      <w:r w:rsidR="00F24A1B" w:rsidRPr="00726CB4">
        <w:rPr>
          <w:spacing w:val="2"/>
        </w:rPr>
        <w:t xml:space="preserve">на основании решения Балахтинского районного Совета депутатов </w:t>
      </w:r>
      <w:r w:rsidRPr="00726CB4">
        <w:rPr>
          <w:spacing w:val="2"/>
        </w:rPr>
        <w:t>о выделении отдельному поселению</w:t>
      </w:r>
      <w:r w:rsidR="00F24A1B" w:rsidRPr="00726CB4">
        <w:rPr>
          <w:spacing w:val="2"/>
        </w:rPr>
        <w:t xml:space="preserve"> иных межбюджетных трансфертов, оформляет</w:t>
      </w:r>
      <w:r w:rsidRPr="00726CB4">
        <w:rPr>
          <w:spacing w:val="2"/>
        </w:rPr>
        <w:t xml:space="preserve"> соглашение между сельской администрацией и администрацией Балахтинского района (далее по тексту - Соглашение) о предоставлении иных межбюджетных трансфертов бюджету поселения на финансирование или софинансирование его расходных обя</w:t>
      </w:r>
      <w:r w:rsidR="00F24A1B" w:rsidRPr="00726CB4">
        <w:rPr>
          <w:spacing w:val="2"/>
        </w:rPr>
        <w:t>зательств.</w:t>
      </w:r>
      <w:r w:rsidR="00F24A1B" w:rsidRPr="00726CB4">
        <w:rPr>
          <w:spacing w:val="2"/>
        </w:rPr>
        <w:br/>
      </w:r>
      <w:r w:rsidR="00BB10D4">
        <w:rPr>
          <w:spacing w:val="2"/>
        </w:rPr>
        <w:t xml:space="preserve">       </w:t>
      </w:r>
      <w:r w:rsidR="00F24A1B" w:rsidRPr="00726CB4">
        <w:rPr>
          <w:spacing w:val="2"/>
        </w:rPr>
        <w:t>В соответствии с решением Балахтинского районного Совета депутатов</w:t>
      </w:r>
      <w:r w:rsidRPr="00726CB4">
        <w:rPr>
          <w:spacing w:val="2"/>
        </w:rPr>
        <w:t xml:space="preserve"> и Соглашением финансовый орган производит перечисление бюджетных ассигнований бюджету поселения.</w:t>
      </w:r>
    </w:p>
    <w:p w:rsidR="00BB10D4" w:rsidRDefault="002F042C" w:rsidP="00BB10D4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pacing w:val="2"/>
        </w:rPr>
      </w:pPr>
      <w:r w:rsidRPr="00726CB4">
        <w:rPr>
          <w:spacing w:val="2"/>
        </w:rPr>
        <w:t>4.2.3. В случае принятия решения об отказе в предоставлении иных межбюджетных трансфертов главе сельской</w:t>
      </w:r>
      <w:r w:rsidR="00AF5F29" w:rsidRPr="00726CB4">
        <w:rPr>
          <w:spacing w:val="2"/>
        </w:rPr>
        <w:t xml:space="preserve"> (поселковой) </w:t>
      </w:r>
      <w:r w:rsidRPr="00726CB4">
        <w:rPr>
          <w:spacing w:val="2"/>
        </w:rPr>
        <w:t xml:space="preserve"> администрации направляется мотивированный письменный отказ, подготовленный финансовым органом.</w:t>
      </w:r>
    </w:p>
    <w:p w:rsidR="00BB10D4" w:rsidRDefault="002F042C" w:rsidP="00BB10D4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pacing w:val="2"/>
        </w:rPr>
      </w:pPr>
      <w:r w:rsidRPr="00726CB4">
        <w:rPr>
          <w:spacing w:val="2"/>
        </w:rPr>
        <w:t>4.3. Основанием для предоставления иных межбюджетных трансфертов бюджетам поселений в случаях, предусмотренных подпунктом 6 пункта 2.1 настоящего Порядка, является решение органа власти другого уровня.</w:t>
      </w:r>
    </w:p>
    <w:p w:rsidR="00BB10D4" w:rsidRDefault="002F042C" w:rsidP="00BB10D4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pacing w:val="2"/>
        </w:rPr>
      </w:pPr>
      <w:r w:rsidRPr="00726CB4">
        <w:rPr>
          <w:spacing w:val="2"/>
        </w:rPr>
        <w:t xml:space="preserve">Иные межбюджетные трансферты, полученные из краевого бюджета, предоставляются бюджетам поселений в случаях и порядке, предусмотренных федеральными и региональными правовыми актами, а также в соответствии с </w:t>
      </w:r>
      <w:r w:rsidR="00535235" w:rsidRPr="00726CB4">
        <w:rPr>
          <w:spacing w:val="2"/>
        </w:rPr>
        <w:t>решением Балахтинского районного Совета депутатов</w:t>
      </w:r>
      <w:r w:rsidRPr="00726CB4">
        <w:rPr>
          <w:spacing w:val="2"/>
        </w:rPr>
        <w:t xml:space="preserve"> о распределении иных межбюджетных трансфертов между бюджетами поселений и заключенными Соглашениями.</w:t>
      </w:r>
    </w:p>
    <w:p w:rsidR="00BB10D4" w:rsidRDefault="002F042C" w:rsidP="00BB10D4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pacing w:val="2"/>
        </w:rPr>
      </w:pPr>
      <w:r w:rsidRPr="00726CB4">
        <w:rPr>
          <w:spacing w:val="2"/>
        </w:rPr>
        <w:t xml:space="preserve">Соглашение о предоставлении иных межбюджетных трансфертов бюджету соответствующего поселения должно содержать основные положения, указанные в </w:t>
      </w:r>
      <w:r w:rsidRPr="00726CB4">
        <w:rPr>
          <w:spacing w:val="2"/>
        </w:rPr>
        <w:lastRenderedPageBreak/>
        <w:t xml:space="preserve">соглашении, заключенном между администрацией Балахтинского района и </w:t>
      </w:r>
      <w:r w:rsidR="00F24A1B" w:rsidRPr="00726CB4">
        <w:rPr>
          <w:spacing w:val="2"/>
        </w:rPr>
        <w:t>ведомственным министерством</w:t>
      </w:r>
      <w:r w:rsidRPr="00726CB4">
        <w:rPr>
          <w:spacing w:val="2"/>
        </w:rPr>
        <w:t xml:space="preserve"> Красноярского края.</w:t>
      </w:r>
    </w:p>
    <w:p w:rsidR="00BB10D4" w:rsidRDefault="002F042C" w:rsidP="00BB10D4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pacing w:val="2"/>
        </w:rPr>
      </w:pPr>
      <w:r w:rsidRPr="00726CB4">
        <w:rPr>
          <w:spacing w:val="2"/>
        </w:rPr>
        <w:t xml:space="preserve">В соответствии с </w:t>
      </w:r>
      <w:r w:rsidR="00F24A1B" w:rsidRPr="00726CB4">
        <w:rPr>
          <w:spacing w:val="2"/>
        </w:rPr>
        <w:t xml:space="preserve">решением Балахтинского районного Совета депутатов о выделении отдельному поселению иных межбюджетных трансфертов </w:t>
      </w:r>
      <w:r w:rsidRPr="00726CB4">
        <w:rPr>
          <w:spacing w:val="2"/>
        </w:rPr>
        <w:t>и Соглашением</w:t>
      </w:r>
      <w:r w:rsidR="00F24A1B" w:rsidRPr="00726CB4">
        <w:rPr>
          <w:spacing w:val="2"/>
        </w:rPr>
        <w:t>,</w:t>
      </w:r>
      <w:r w:rsidRPr="00726CB4">
        <w:rPr>
          <w:spacing w:val="2"/>
        </w:rPr>
        <w:t xml:space="preserve"> финансовым органом производится перечисление бюджетных ассигнований бюджету поселения.</w:t>
      </w:r>
    </w:p>
    <w:p w:rsidR="00BB10D4" w:rsidRDefault="002F042C" w:rsidP="00BB10D4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b/>
          <w:bCs/>
          <w:spacing w:val="2"/>
        </w:rPr>
      </w:pPr>
      <w:r w:rsidRPr="00726CB4">
        <w:rPr>
          <w:spacing w:val="2"/>
        </w:rPr>
        <w:t>4.4. Перечисление иных межбюджетных трансфертов осуществляется финансовым органом на счета, открытые бюджетам поселений в территориальном орг</w:t>
      </w:r>
      <w:r w:rsidR="00F24A1B" w:rsidRPr="00726CB4">
        <w:rPr>
          <w:spacing w:val="2"/>
        </w:rPr>
        <w:t xml:space="preserve">ане Федерального </w:t>
      </w:r>
      <w:r w:rsidRPr="00726CB4">
        <w:rPr>
          <w:spacing w:val="2"/>
        </w:rPr>
        <w:t>казначейства.</w:t>
      </w:r>
      <w:r w:rsidRPr="00726CB4">
        <w:rPr>
          <w:spacing w:val="2"/>
        </w:rPr>
        <w:br/>
      </w:r>
    </w:p>
    <w:p w:rsidR="002F042C" w:rsidRPr="00393540" w:rsidRDefault="00BB10D4" w:rsidP="00757310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b/>
          <w:bCs/>
          <w:spacing w:val="2"/>
        </w:rPr>
      </w:pPr>
      <w:r w:rsidRPr="00393540">
        <w:rPr>
          <w:b/>
          <w:bCs/>
          <w:spacing w:val="2"/>
        </w:rPr>
        <w:t xml:space="preserve">               </w:t>
      </w:r>
      <w:r w:rsidR="002F042C" w:rsidRPr="00393540">
        <w:rPr>
          <w:b/>
          <w:bCs/>
          <w:spacing w:val="2"/>
        </w:rPr>
        <w:t>5. Контроль за использованием иных межбюджетных трансфертов</w:t>
      </w:r>
    </w:p>
    <w:p w:rsidR="00BB10D4" w:rsidRDefault="002F042C" w:rsidP="003938DE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5.1. Контроль за использованием иных межбюджетных трансфертов, предоставленных поселениям, осуществляется путем представления в финансовый орган района отчетов об использовании финансовых средств. Периодичность и форма представления отчетов определяются Соглашением.</w:t>
      </w:r>
    </w:p>
    <w:p w:rsidR="00BB10D4" w:rsidRDefault="002F042C" w:rsidP="003938DE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5.2. Расходование средств, предоставленных в виде иных межбюджетных трансфертов, на цели, не предусмотренные Соглашением, не допускается.</w:t>
      </w:r>
    </w:p>
    <w:p w:rsidR="00BB10D4" w:rsidRDefault="002F042C" w:rsidP="003938DE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5.3. В случае нецелевого использования финансовых средств они подлежат возврату в бюджет муниципального района в сроки, установленные Соглашением.</w:t>
      </w:r>
    </w:p>
    <w:p w:rsidR="00BB10D4" w:rsidRDefault="002F042C" w:rsidP="003938DE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t>5.4. Органы местного самоуправления поселений за нецелевое использование иных межбюджетных трансфертов несут ответственность в соответствии с законодательством Российской Федерации.</w:t>
      </w:r>
    </w:p>
    <w:p w:rsidR="00F24A1B" w:rsidRPr="00726CB4" w:rsidRDefault="00F24A1B" w:rsidP="00726CB4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</w:p>
    <w:p w:rsidR="002F042C" w:rsidRPr="00726CB4" w:rsidRDefault="002F042C" w:rsidP="00BB10D4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</w:rPr>
      </w:pPr>
      <w:r w:rsidRPr="00726CB4">
        <w:rPr>
          <w:spacing w:val="2"/>
        </w:rPr>
        <w:t>Приложение</w:t>
      </w:r>
      <w:r w:rsidRPr="00726CB4">
        <w:rPr>
          <w:spacing w:val="2"/>
        </w:rPr>
        <w:br/>
        <w:t>к Порядку предоставления иных</w:t>
      </w:r>
      <w:r w:rsidRPr="00726CB4">
        <w:rPr>
          <w:spacing w:val="2"/>
        </w:rPr>
        <w:br/>
        <w:t>межбюджетных трансфертов из бюджета</w:t>
      </w:r>
      <w:r w:rsidRPr="00726CB4">
        <w:rPr>
          <w:spacing w:val="2"/>
        </w:rPr>
        <w:br/>
        <w:t>Балахтинского муниципального района</w:t>
      </w:r>
      <w:r w:rsidRPr="00726CB4">
        <w:rPr>
          <w:spacing w:val="2"/>
        </w:rPr>
        <w:br/>
        <w:t>бюджетам поселений</w:t>
      </w:r>
      <w:r w:rsidR="00BB10D4">
        <w:rPr>
          <w:spacing w:val="2"/>
        </w:rPr>
        <w:t xml:space="preserve"> </w:t>
      </w:r>
      <w:r w:rsidRPr="00726CB4">
        <w:rPr>
          <w:spacing w:val="2"/>
        </w:rPr>
        <w:t>Балахтинского района</w:t>
      </w:r>
    </w:p>
    <w:p w:rsidR="00BB10D4" w:rsidRPr="00BB10D4" w:rsidRDefault="002F042C" w:rsidP="00BB10D4">
      <w:pPr>
        <w:pStyle w:val="3"/>
        <w:shd w:val="clear" w:color="auto" w:fill="FFFFFF"/>
        <w:spacing w:before="375" w:after="0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  <w:lang w:val="ru-RU"/>
        </w:rPr>
      </w:pPr>
      <w:r w:rsidRPr="00BB10D4">
        <w:rPr>
          <w:rFonts w:ascii="Times New Roman" w:hAnsi="Times New Roman"/>
          <w:bCs w:val="0"/>
          <w:spacing w:val="2"/>
          <w:sz w:val="24"/>
          <w:szCs w:val="24"/>
          <w:lang w:val="ru-RU"/>
        </w:rPr>
        <w:t>СОГЛАШЕНИЕ</w:t>
      </w:r>
    </w:p>
    <w:p w:rsidR="002F042C" w:rsidRPr="00BB10D4" w:rsidRDefault="002F042C" w:rsidP="00BB10D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  <w:lang w:val="ru-RU"/>
        </w:rPr>
      </w:pPr>
      <w:r w:rsidRPr="00BB10D4">
        <w:rPr>
          <w:rFonts w:ascii="Times New Roman" w:hAnsi="Times New Roman"/>
          <w:bCs w:val="0"/>
          <w:spacing w:val="2"/>
          <w:sz w:val="24"/>
          <w:szCs w:val="24"/>
          <w:lang w:val="ru-RU"/>
        </w:rPr>
        <w:t xml:space="preserve"> об условиях предоставления иных межбюджетных трансфертов из бюджета Балахтинского муниципального района бюджетам поселений Балахтинского района</w:t>
      </w:r>
    </w:p>
    <w:p w:rsidR="00BB10D4" w:rsidRDefault="002F042C" w:rsidP="00BB10D4">
      <w:pPr>
        <w:pStyle w:val="format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</w:rPr>
      </w:pPr>
      <w:r w:rsidRPr="00726CB4">
        <w:rPr>
          <w:spacing w:val="2"/>
        </w:rPr>
        <w:br/>
      </w:r>
      <w:r w:rsidR="00BB10D4">
        <w:t xml:space="preserve">        Администрация Балахтинского района Красноярского края</w:t>
      </w:r>
      <w:r w:rsidRPr="00726CB4">
        <w:t xml:space="preserve">, именуемая в дальнейшем «Администрация», в лице Главы Балахтинского района ___________________________, действующего на основании Устава Балахтинского района Красноярского края, принятого сессией Балахтинского районного Совета депутатов от 30.04.1997, зарегистрированного в Управлении юстиции администрации Красноярского края 04.06.1997, Свидетельство № 23, с одной стороны, и </w:t>
      </w:r>
      <w:r w:rsidRPr="00726CB4">
        <w:rPr>
          <w:spacing w:val="2"/>
        </w:rPr>
        <w:t xml:space="preserve">администрация в лице Главы __________________сельской </w:t>
      </w:r>
      <w:r w:rsidR="00535235" w:rsidRPr="00726CB4">
        <w:rPr>
          <w:spacing w:val="2"/>
        </w:rPr>
        <w:t xml:space="preserve">(поселковой) </w:t>
      </w:r>
      <w:r w:rsidRPr="00726CB4">
        <w:rPr>
          <w:spacing w:val="2"/>
        </w:rPr>
        <w:t>администрации - ________________________________, действующего на основании ___________________, принятого _________, в дальнейшем именуемые "Стороны", заключили настоящее Соглашение о нижеследующем.</w:t>
      </w:r>
    </w:p>
    <w:p w:rsidR="00BB10D4" w:rsidRDefault="00BB10D4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</w:rPr>
      </w:pPr>
    </w:p>
    <w:p w:rsidR="002F042C" w:rsidRPr="00393540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393540">
        <w:rPr>
          <w:b/>
          <w:spacing w:val="2"/>
        </w:rPr>
        <w:t>1. Предмет Соглашения</w:t>
      </w:r>
    </w:p>
    <w:p w:rsid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726CB4">
        <w:rPr>
          <w:spacing w:val="2"/>
        </w:rPr>
        <w:t>1.1. Предметом настоящего Соглашения является соблюдение условий предоставления из бюджета Балахтинского муниципального района бюджету ________________ дополнительной финансовой помощи в виде иных межбюджетных трансфертов на _________________________ в размере _________ тысяч рублей.</w:t>
      </w:r>
      <w:r w:rsidRPr="00726CB4">
        <w:rPr>
          <w:spacing w:val="2"/>
        </w:rPr>
        <w:br/>
        <w:t xml:space="preserve">1.2. Иные межбюджетные трансферты предоставляются в соответствии с Решением Балахтинского районного Совета  депутатов от __________ </w:t>
      </w:r>
      <w:r w:rsidR="00757310">
        <w:rPr>
          <w:spacing w:val="2"/>
        </w:rPr>
        <w:t>№</w:t>
      </w:r>
      <w:r w:rsidRPr="00726CB4">
        <w:rPr>
          <w:spacing w:val="2"/>
        </w:rPr>
        <w:t xml:space="preserve"> _____________ "О бюджете Балахтинского  района на __________ год и на плановый период ______________ и </w:t>
      </w:r>
      <w:r w:rsidRPr="00726CB4">
        <w:rPr>
          <w:spacing w:val="2"/>
        </w:rPr>
        <w:lastRenderedPageBreak/>
        <w:t>__________ годов" и Постановлением администрации Балахтинского района от __________ N __________ в размере ______________ тысяч рублей на</w:t>
      </w:r>
      <w:r w:rsidR="00BB10D4">
        <w:rPr>
          <w:spacing w:val="2"/>
        </w:rPr>
        <w:t xml:space="preserve"> ____________________</w:t>
      </w:r>
      <w:r w:rsidR="00757310">
        <w:rPr>
          <w:spacing w:val="2"/>
        </w:rPr>
        <w:t>________</w:t>
      </w:r>
    </w:p>
    <w:p w:rsidR="00BB10D4" w:rsidRDefault="00757310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>
        <w:rPr>
          <w:spacing w:val="2"/>
        </w:rPr>
        <w:t>_____________________________________________________________________________________________________________________________________________________________</w:t>
      </w:r>
      <w:r w:rsidR="002F042C" w:rsidRPr="00726CB4">
        <w:rPr>
          <w:spacing w:val="2"/>
        </w:rPr>
        <w:t>.</w:t>
      </w:r>
      <w:r w:rsidR="002F042C" w:rsidRPr="00726CB4">
        <w:rPr>
          <w:spacing w:val="2"/>
        </w:rPr>
        <w:br/>
        <w:t>1.3. Иные межбюджетные трансферты предоставляются на условиях, указанных в пункте 3.2 настоящего Соглашения.</w:t>
      </w:r>
    </w:p>
    <w:p w:rsidR="002F042C" w:rsidRPr="00726CB4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</w:p>
    <w:p w:rsidR="002F042C" w:rsidRPr="00393540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393540">
        <w:rPr>
          <w:b/>
          <w:spacing w:val="2"/>
        </w:rPr>
        <w:t>2. Порядок расчетов</w:t>
      </w:r>
    </w:p>
    <w:p w:rsid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726CB4">
        <w:rPr>
          <w:spacing w:val="2"/>
        </w:rPr>
        <w:t>2.1. Перечисление иных межбюджетных трансфертов осуществляется на лицевой счет по учету средств местного бюджета, открытый в управлении Федерального казначейства Красноярского края.</w:t>
      </w:r>
    </w:p>
    <w:p w:rsidR="002F042C" w:rsidRP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16"/>
          <w:szCs w:val="16"/>
        </w:rPr>
      </w:pPr>
    </w:p>
    <w:p w:rsidR="002F042C" w:rsidRPr="00393540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393540">
        <w:rPr>
          <w:b/>
          <w:spacing w:val="2"/>
        </w:rPr>
        <w:t>3. Обязанности Сторон</w:t>
      </w:r>
    </w:p>
    <w:p w:rsid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726CB4">
        <w:rPr>
          <w:spacing w:val="2"/>
        </w:rPr>
        <w:t>3.1. Финансовое управление администрации Балахтинского района обязано обеспечить:</w:t>
      </w:r>
      <w:r w:rsidRPr="00726CB4">
        <w:rPr>
          <w:spacing w:val="2"/>
        </w:rPr>
        <w:br/>
        <w:t xml:space="preserve">3.1.1. Перечисление бюджету поселения иных межбюджетных трансфертов в соответствии с утвержденными ассигнованиями и кассовым планом исполнения бюджета района на </w:t>
      </w:r>
      <w:r w:rsidR="00757310">
        <w:rPr>
          <w:spacing w:val="2"/>
        </w:rPr>
        <w:t>__________</w:t>
      </w:r>
      <w:r w:rsidRPr="00726CB4">
        <w:rPr>
          <w:spacing w:val="2"/>
        </w:rPr>
        <w:t xml:space="preserve"> год.</w:t>
      </w:r>
    </w:p>
    <w:p w:rsid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726CB4">
        <w:rPr>
          <w:spacing w:val="2"/>
        </w:rPr>
        <w:t>3.1.2. Осуществление контроля за соблюдением органом местного самоуправления поселения пункта 1.2 Соглашения.</w:t>
      </w:r>
    </w:p>
    <w:p w:rsid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726CB4">
        <w:rPr>
          <w:spacing w:val="2"/>
        </w:rPr>
        <w:t>3.2. ___________ администрация поселения обязана обеспечить выполнение следующих условий:</w:t>
      </w:r>
      <w:r w:rsidRPr="00726CB4">
        <w:rPr>
          <w:spacing w:val="2"/>
        </w:rPr>
        <w:br/>
        <w:t>3.2.1. Соблюдение требований бюджетного законодательства Российской Федерации и Красноярского края.</w:t>
      </w:r>
    </w:p>
    <w:p w:rsid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726CB4">
        <w:rPr>
          <w:spacing w:val="2"/>
        </w:rPr>
        <w:t>3.2.2. Предоставление в финансовое управление администрации района итогового отчета об использовании средств в соответствии с пунктом 1.2 и информации о выполнении пункта 3.2 настоящего Соглашения</w:t>
      </w:r>
      <w:r w:rsidR="00D90359" w:rsidRPr="00726CB4">
        <w:rPr>
          <w:spacing w:val="2"/>
        </w:rPr>
        <w:t>, ежеквартально в срок до 4  числа месяца, следующего за отчетным</w:t>
      </w:r>
      <w:r w:rsidR="00757310">
        <w:rPr>
          <w:spacing w:val="2"/>
        </w:rPr>
        <w:t>.</w:t>
      </w:r>
      <w:r w:rsidR="00D90359" w:rsidRPr="00726CB4">
        <w:rPr>
          <w:spacing w:val="2"/>
        </w:rPr>
        <w:t xml:space="preserve"> </w:t>
      </w:r>
    </w:p>
    <w:p w:rsidR="002F042C" w:rsidRPr="00393540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393540">
        <w:rPr>
          <w:b/>
          <w:spacing w:val="2"/>
        </w:rPr>
        <w:t>4. Права и ответственность Сторон</w:t>
      </w:r>
    </w:p>
    <w:p w:rsid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726CB4">
        <w:rPr>
          <w:spacing w:val="2"/>
        </w:rPr>
        <w:t>4.1. Администрация Балахтинского района вправе при несоблюдении администрацией поселения условий предоставления иных межбюджетных трансфертов принять решение о приостановлении (сокращении) иных межбюджетных трансфертов до выполнения требуемых условий предоставления.</w:t>
      </w:r>
    </w:p>
    <w:p w:rsidR="002F042C" w:rsidRP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16"/>
          <w:szCs w:val="16"/>
        </w:rPr>
      </w:pPr>
    </w:p>
    <w:p w:rsidR="002F042C" w:rsidRPr="00393540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393540">
        <w:rPr>
          <w:b/>
          <w:spacing w:val="2"/>
        </w:rPr>
        <w:t>5. Внесение изменений и дополнений в Соглашение</w:t>
      </w:r>
    </w:p>
    <w:p w:rsidR="002F042C" w:rsidRP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16"/>
          <w:szCs w:val="16"/>
        </w:rPr>
      </w:pPr>
      <w:r w:rsidRPr="00726CB4">
        <w:rPr>
          <w:spacing w:val="2"/>
        </w:rPr>
        <w:t>5.1. По взаимному соглашению Сторон или в соответствии с действующим законодательством Российской Федерации, Красноярского края и нормативными правовыми актами Балахтинского муниципального района в настоящее Соглашение могут быть внесены изменения и дополнения путем заключения в письменной форме дополнительного соглашения, являющегося неотъемлемой частью настоящего Соглашения.</w:t>
      </w:r>
      <w:r w:rsidRPr="00726CB4">
        <w:rPr>
          <w:spacing w:val="2"/>
        </w:rPr>
        <w:br/>
      </w:r>
    </w:p>
    <w:p w:rsidR="002F042C" w:rsidRPr="00393540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393540">
        <w:rPr>
          <w:b/>
          <w:spacing w:val="2"/>
        </w:rPr>
        <w:t>6. Срок действия Соглашения</w:t>
      </w:r>
    </w:p>
    <w:p w:rsid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726CB4">
        <w:rPr>
          <w:spacing w:val="2"/>
        </w:rPr>
        <w:t>6.1. Настоящее Соглашение вступает в силу с момента его подписания Сторонами и действует в течение финансового года.</w:t>
      </w:r>
    </w:p>
    <w:p w:rsidR="00757310" w:rsidRPr="00757310" w:rsidRDefault="00757310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16"/>
          <w:szCs w:val="16"/>
        </w:rPr>
      </w:pPr>
    </w:p>
    <w:p w:rsidR="002F042C" w:rsidRPr="00393540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393540">
        <w:rPr>
          <w:b/>
          <w:spacing w:val="2"/>
        </w:rPr>
        <w:t>7. Другие условия</w:t>
      </w:r>
    </w:p>
    <w:p w:rsidR="00757310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726CB4">
        <w:rPr>
          <w:spacing w:val="2"/>
        </w:rPr>
        <w:t>7.1. Настоящее Соглашение составлено на ____</w:t>
      </w:r>
      <w:r w:rsidR="00757310">
        <w:rPr>
          <w:spacing w:val="2"/>
        </w:rPr>
        <w:t>____</w:t>
      </w:r>
      <w:r w:rsidRPr="00726CB4">
        <w:rPr>
          <w:spacing w:val="2"/>
        </w:rPr>
        <w:t xml:space="preserve"> листах в двух экземплярах, имеющих равную юридическую силу, по одному для каждой из Сторон.</w:t>
      </w:r>
    </w:p>
    <w:p w:rsidR="002F042C" w:rsidRPr="00726CB4" w:rsidRDefault="002F042C" w:rsidP="00757310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</w:p>
    <w:p w:rsidR="002F042C" w:rsidRPr="00393540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393540">
        <w:rPr>
          <w:b/>
          <w:spacing w:val="2"/>
        </w:rPr>
        <w:t>8. Юридические адреса</w:t>
      </w:r>
    </w:p>
    <w:p w:rsidR="00393540" w:rsidRDefault="00393540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</w:rPr>
      </w:pPr>
    </w:p>
    <w:p w:rsidR="00393540" w:rsidRDefault="00393540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</w:rPr>
      </w:pPr>
    </w:p>
    <w:p w:rsidR="00393540" w:rsidRDefault="00393540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</w:rPr>
      </w:pPr>
    </w:p>
    <w:p w:rsidR="00757310" w:rsidRPr="00757310" w:rsidRDefault="00757310" w:rsidP="00757310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16"/>
          <w:szCs w:val="16"/>
        </w:rPr>
      </w:pPr>
    </w:p>
    <w:p w:rsidR="00757310" w:rsidRPr="00757310" w:rsidRDefault="00757310" w:rsidP="00757310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16"/>
          <w:szCs w:val="16"/>
        </w:rPr>
        <w:sectPr w:rsidR="00757310" w:rsidRPr="00757310" w:rsidSect="00726CB4">
          <w:pgSz w:w="11906" w:h="16838"/>
          <w:pgMar w:top="395" w:right="849" w:bottom="1440" w:left="1418" w:header="0" w:footer="638" w:gutter="0"/>
          <w:pgNumType w:start="1"/>
          <w:cols w:space="720"/>
          <w:noEndnote/>
          <w:titlePg/>
          <w:docGrid w:linePitch="299"/>
        </w:sectPr>
      </w:pPr>
    </w:p>
    <w:p w:rsidR="002F042C" w:rsidRPr="00393540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393540">
        <w:rPr>
          <w:b/>
          <w:spacing w:val="2"/>
        </w:rPr>
        <w:lastRenderedPageBreak/>
        <w:t>9. Подписи Сторон</w:t>
      </w:r>
    </w:p>
    <w:p w:rsidR="00F24A1B" w:rsidRPr="00726CB4" w:rsidRDefault="002F042C" w:rsidP="002F042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726CB4">
        <w:rPr>
          <w:spacing w:val="2"/>
        </w:rPr>
        <w:t xml:space="preserve">Глава  </w:t>
      </w:r>
      <w:r w:rsidR="00757310">
        <w:rPr>
          <w:spacing w:val="2"/>
        </w:rPr>
        <w:t xml:space="preserve">Балахтинского </w:t>
      </w:r>
      <w:r w:rsidRPr="00726CB4">
        <w:rPr>
          <w:spacing w:val="2"/>
        </w:rPr>
        <w:t>района _______________</w:t>
      </w:r>
      <w:r w:rsidR="00757310">
        <w:rPr>
          <w:spacing w:val="2"/>
        </w:rPr>
        <w:t xml:space="preserve">  _______________</w:t>
      </w:r>
      <w:r w:rsidRPr="00726CB4">
        <w:rPr>
          <w:spacing w:val="2"/>
        </w:rPr>
        <w:br/>
      </w:r>
      <w:r w:rsidRPr="00726CB4">
        <w:rPr>
          <w:spacing w:val="2"/>
        </w:rPr>
        <w:br/>
        <w:t>М.П.</w:t>
      </w:r>
      <w:r w:rsidRPr="00726CB4">
        <w:rPr>
          <w:spacing w:val="2"/>
        </w:rPr>
        <w:br/>
      </w:r>
    </w:p>
    <w:p w:rsidR="00F24A1B" w:rsidRPr="00726CB4" w:rsidRDefault="002F042C" w:rsidP="00757310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726CB4">
        <w:rPr>
          <w:spacing w:val="2"/>
        </w:rPr>
        <w:br/>
        <w:t xml:space="preserve">Начальник </w:t>
      </w:r>
      <w:r w:rsidR="00393540">
        <w:rPr>
          <w:spacing w:val="2"/>
        </w:rPr>
        <w:t>Ф</w:t>
      </w:r>
      <w:r w:rsidRPr="00726CB4">
        <w:rPr>
          <w:spacing w:val="2"/>
        </w:rPr>
        <w:t>инансового</w:t>
      </w:r>
      <w:r w:rsidRPr="00726CB4">
        <w:rPr>
          <w:spacing w:val="2"/>
        </w:rPr>
        <w:br/>
        <w:t>управления администрации</w:t>
      </w:r>
      <w:r w:rsidRPr="00726CB4">
        <w:rPr>
          <w:spacing w:val="2"/>
        </w:rPr>
        <w:br/>
        <w:t>Балахтинского района ______________________</w:t>
      </w:r>
      <w:r w:rsidR="00757310">
        <w:rPr>
          <w:spacing w:val="2"/>
        </w:rPr>
        <w:t xml:space="preserve">  ______________</w:t>
      </w:r>
      <w:r w:rsidRPr="00726CB4">
        <w:rPr>
          <w:spacing w:val="2"/>
        </w:rPr>
        <w:br/>
      </w:r>
      <w:r w:rsidRPr="00726CB4">
        <w:rPr>
          <w:spacing w:val="2"/>
        </w:rPr>
        <w:br/>
        <w:t>М.П.</w:t>
      </w:r>
      <w:r w:rsidRPr="00726CB4">
        <w:rPr>
          <w:spacing w:val="2"/>
        </w:rPr>
        <w:br/>
      </w:r>
    </w:p>
    <w:p w:rsidR="00757310" w:rsidRDefault="002F042C" w:rsidP="00726CB4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726CB4">
        <w:rPr>
          <w:spacing w:val="2"/>
        </w:rPr>
        <w:br/>
        <w:t>Глава _____________ сельской</w:t>
      </w:r>
      <w:r w:rsidR="00C56B70" w:rsidRPr="00726CB4">
        <w:rPr>
          <w:spacing w:val="2"/>
        </w:rPr>
        <w:t>(поселковой)</w:t>
      </w:r>
      <w:r w:rsidRPr="00726CB4">
        <w:rPr>
          <w:spacing w:val="2"/>
        </w:rPr>
        <w:t xml:space="preserve"> администрации</w:t>
      </w:r>
    </w:p>
    <w:p w:rsidR="0008540F" w:rsidRPr="00726CB4" w:rsidRDefault="00757310" w:rsidP="00726CB4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  <w:r>
        <w:rPr>
          <w:spacing w:val="2"/>
        </w:rPr>
        <w:t>_______________________        ______________</w:t>
      </w:r>
      <w:r w:rsidR="002F042C" w:rsidRPr="00726CB4">
        <w:rPr>
          <w:spacing w:val="2"/>
        </w:rPr>
        <w:br/>
      </w:r>
      <w:r w:rsidR="002F042C" w:rsidRPr="00726CB4">
        <w:rPr>
          <w:spacing w:val="2"/>
        </w:rPr>
        <w:br/>
        <w:t>М.П.</w:t>
      </w:r>
      <w:r w:rsidR="002F042C" w:rsidRPr="00726CB4">
        <w:rPr>
          <w:spacing w:val="2"/>
        </w:rPr>
        <w:br/>
      </w:r>
      <w:r w:rsidR="002F042C" w:rsidRPr="00726CB4">
        <w:rPr>
          <w:spacing w:val="2"/>
        </w:rPr>
        <w:br/>
      </w:r>
    </w:p>
    <w:sectPr w:rsidR="0008540F" w:rsidRPr="00726CB4" w:rsidSect="00757310">
      <w:type w:val="continuous"/>
      <w:pgSz w:w="11906" w:h="16838"/>
      <w:pgMar w:top="395" w:right="849" w:bottom="1440" w:left="1418" w:header="0" w:footer="638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512" w:rsidRDefault="00C93512" w:rsidP="00B32C6C">
      <w:pPr>
        <w:spacing w:after="0" w:line="240" w:lineRule="auto"/>
      </w:pPr>
      <w:r>
        <w:separator/>
      </w:r>
    </w:p>
  </w:endnote>
  <w:endnote w:type="continuationSeparator" w:id="0">
    <w:p w:rsidR="00C93512" w:rsidRDefault="00C93512" w:rsidP="00B3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0D4" w:rsidRPr="001C23BC" w:rsidRDefault="00BB10D4" w:rsidP="00726CB4">
    <w:pPr>
      <w:pStyle w:val="a5"/>
      <w:rPr>
        <w:rFonts w:ascii="Times New Roman" w:hAnsi="Times New Roman"/>
      </w:rPr>
    </w:pPr>
  </w:p>
  <w:p w:rsidR="00BB10D4" w:rsidRDefault="00BB10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512" w:rsidRDefault="00C93512" w:rsidP="00B32C6C">
      <w:pPr>
        <w:spacing w:after="0" w:line="240" w:lineRule="auto"/>
      </w:pPr>
      <w:r>
        <w:separator/>
      </w:r>
    </w:p>
  </w:footnote>
  <w:footnote w:type="continuationSeparator" w:id="0">
    <w:p w:rsidR="00C93512" w:rsidRDefault="00C93512" w:rsidP="00B32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0D4" w:rsidRDefault="00BB10D4">
    <w:pPr>
      <w:pStyle w:val="a3"/>
      <w:jc w:val="center"/>
    </w:pPr>
  </w:p>
  <w:p w:rsidR="00BB10D4" w:rsidRPr="00935F78" w:rsidRDefault="008D0DB0">
    <w:pPr>
      <w:pStyle w:val="a3"/>
      <w:jc w:val="center"/>
      <w:rPr>
        <w:rFonts w:ascii="Times New Roman" w:hAnsi="Times New Roman"/>
        <w:sz w:val="24"/>
        <w:szCs w:val="24"/>
      </w:rPr>
    </w:pPr>
    <w:r w:rsidRPr="00935F78">
      <w:rPr>
        <w:rFonts w:ascii="Times New Roman" w:hAnsi="Times New Roman"/>
        <w:sz w:val="24"/>
        <w:szCs w:val="24"/>
      </w:rPr>
      <w:fldChar w:fldCharType="begin"/>
    </w:r>
    <w:r w:rsidR="00BB10D4" w:rsidRPr="00935F78">
      <w:rPr>
        <w:rFonts w:ascii="Times New Roman" w:hAnsi="Times New Roman"/>
        <w:sz w:val="24"/>
        <w:szCs w:val="24"/>
      </w:rPr>
      <w:instrText xml:space="preserve"> PAGE   \* MERGEFORMAT </w:instrText>
    </w:r>
    <w:r w:rsidRPr="00935F78">
      <w:rPr>
        <w:rFonts w:ascii="Times New Roman" w:hAnsi="Times New Roman"/>
        <w:sz w:val="24"/>
        <w:szCs w:val="24"/>
      </w:rPr>
      <w:fldChar w:fldCharType="separate"/>
    </w:r>
    <w:r w:rsidR="006B6391">
      <w:rPr>
        <w:rFonts w:ascii="Times New Roman" w:hAnsi="Times New Roman"/>
        <w:noProof/>
        <w:sz w:val="24"/>
        <w:szCs w:val="24"/>
      </w:rPr>
      <w:t>5</w:t>
    </w:r>
    <w:r w:rsidRPr="00935F78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42C"/>
    <w:rsid w:val="0008540F"/>
    <w:rsid w:val="002F042C"/>
    <w:rsid w:val="00393540"/>
    <w:rsid w:val="003938DE"/>
    <w:rsid w:val="00434677"/>
    <w:rsid w:val="00535235"/>
    <w:rsid w:val="006B6391"/>
    <w:rsid w:val="00704EE8"/>
    <w:rsid w:val="00726CB4"/>
    <w:rsid w:val="00757310"/>
    <w:rsid w:val="008D0DB0"/>
    <w:rsid w:val="00987A2D"/>
    <w:rsid w:val="00A8240B"/>
    <w:rsid w:val="00AF5F29"/>
    <w:rsid w:val="00B32C6C"/>
    <w:rsid w:val="00BB10D4"/>
    <w:rsid w:val="00C56B70"/>
    <w:rsid w:val="00C93512"/>
    <w:rsid w:val="00D108C7"/>
    <w:rsid w:val="00D90359"/>
    <w:rsid w:val="00EB61B4"/>
    <w:rsid w:val="00F24A1B"/>
    <w:rsid w:val="00F55ED7"/>
    <w:rsid w:val="00F95706"/>
    <w:rsid w:val="00FB3074"/>
    <w:rsid w:val="00FB7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2C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F042C"/>
    <w:pPr>
      <w:keepNext/>
      <w:spacing w:after="0" w:line="240" w:lineRule="auto"/>
      <w:ind w:firstLine="540"/>
      <w:jc w:val="both"/>
      <w:outlineLvl w:val="0"/>
    </w:pPr>
    <w:rPr>
      <w:rFonts w:ascii="Times New Roman" w:hAnsi="Times New Roman"/>
      <w:b/>
      <w:bCs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F042C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F04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2F042C"/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ConsPlusNormal">
    <w:name w:val="ConsPlusNormal"/>
    <w:rsid w:val="002F04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F04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F04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F042C"/>
    <w:rPr>
      <w:rFonts w:ascii="Calibri" w:eastAsia="Times New Roman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F04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2F042C"/>
    <w:rPr>
      <w:rFonts w:ascii="Calibri" w:eastAsia="Times New Roman" w:hAnsi="Calibri" w:cs="Times New Roman"/>
      <w:sz w:val="20"/>
      <w:szCs w:val="20"/>
    </w:rPr>
  </w:style>
  <w:style w:type="paragraph" w:styleId="a7">
    <w:name w:val="Subtitle"/>
    <w:basedOn w:val="a"/>
    <w:link w:val="a8"/>
    <w:qFormat/>
    <w:rsid w:val="002F042C"/>
    <w:pPr>
      <w:autoSpaceDE w:val="0"/>
      <w:autoSpaceDN w:val="0"/>
      <w:spacing w:after="0" w:line="240" w:lineRule="auto"/>
      <w:jc w:val="center"/>
    </w:pPr>
    <w:rPr>
      <w:rFonts w:ascii="Arial" w:hAnsi="Arial" w:cs="Arial"/>
      <w:sz w:val="36"/>
      <w:szCs w:val="36"/>
    </w:rPr>
  </w:style>
  <w:style w:type="character" w:customStyle="1" w:styleId="a8">
    <w:name w:val="Подзаголовок Знак"/>
    <w:basedOn w:val="a0"/>
    <w:link w:val="a7"/>
    <w:rsid w:val="002F042C"/>
    <w:rPr>
      <w:rFonts w:ascii="Arial" w:eastAsia="Times New Roman" w:hAnsi="Arial" w:cs="Arial"/>
      <w:sz w:val="36"/>
      <w:szCs w:val="36"/>
      <w:lang w:eastAsia="ru-RU"/>
    </w:rPr>
  </w:style>
  <w:style w:type="paragraph" w:customStyle="1" w:styleId="formattext">
    <w:name w:val="formattext"/>
    <w:basedOn w:val="a"/>
    <w:rsid w:val="002F0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headertext">
    <w:name w:val="headertext"/>
    <w:basedOn w:val="a"/>
    <w:rsid w:val="002F0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2F042C"/>
  </w:style>
  <w:style w:type="character" w:styleId="a9">
    <w:name w:val="Hyperlink"/>
    <w:basedOn w:val="a0"/>
    <w:uiPriority w:val="99"/>
    <w:semiHidden/>
    <w:unhideWhenUsed/>
    <w:rsid w:val="002F042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F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04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docs.cntd.ru/document/90187606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901714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2013</Words>
  <Characters>11477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14</cp:revision>
  <cp:lastPrinted>2018-11-01T07:28:00Z</cp:lastPrinted>
  <dcterms:created xsi:type="dcterms:W3CDTF">2018-10-29T08:57:00Z</dcterms:created>
  <dcterms:modified xsi:type="dcterms:W3CDTF">2018-11-28T07:27:00Z</dcterms:modified>
</cp:coreProperties>
</file>